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B9" w:rsidRDefault="002B0DB9" w:rsidP="002B0DB9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Музыкальный зал</w:t>
      </w:r>
    </w:p>
    <w:p w:rsidR="002B0DB9" w:rsidRDefault="002B0DB9" w:rsidP="002B0DB9">
      <w:pPr>
        <w:numPr>
          <w:ilvl w:val="0"/>
          <w:numId w:val="1"/>
        </w:numPr>
        <w:autoSpaceDE w:val="0"/>
        <w:autoSpaceDN w:val="0"/>
        <w:adjustRightInd w:val="0"/>
        <w:ind w:left="459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Оборудование для проведения музыкальных занятий:</w:t>
      </w:r>
    </w:p>
    <w:p w:rsidR="002B0DB9" w:rsidRDefault="002B0DB9" w:rsidP="002B0DB9">
      <w:pPr>
        <w:jc w:val="both"/>
        <w:rPr>
          <w:sz w:val="22"/>
          <w:szCs w:val="22"/>
        </w:rPr>
      </w:pPr>
      <w:r>
        <w:rPr>
          <w:color w:val="33333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фортепьяно,  аккордеон,  домра, балалайка, мандолина,  музыкальный центр, колонка переносная, колонки стационарные, проектор, экран.</w:t>
      </w:r>
      <w:proofErr w:type="gramEnd"/>
    </w:p>
    <w:p w:rsidR="002B0DB9" w:rsidRDefault="002B0DB9" w:rsidP="002B0D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детские и взрослые стулья, </w:t>
      </w:r>
      <w:proofErr w:type="spellStart"/>
      <w:r>
        <w:rPr>
          <w:sz w:val="22"/>
          <w:szCs w:val="22"/>
        </w:rPr>
        <w:t>флипчарт</w:t>
      </w:r>
      <w:proofErr w:type="spellEnd"/>
      <w:r>
        <w:rPr>
          <w:sz w:val="22"/>
          <w:szCs w:val="22"/>
        </w:rPr>
        <w:t>, стеллажи для пособий и оборудования.</w:t>
      </w:r>
    </w:p>
    <w:p w:rsidR="002B0DB9" w:rsidRDefault="002B0DB9" w:rsidP="002B0DB9">
      <w:pPr>
        <w:jc w:val="both"/>
        <w:rPr>
          <w:sz w:val="22"/>
          <w:szCs w:val="22"/>
        </w:rPr>
      </w:pPr>
      <w:r>
        <w:rPr>
          <w:sz w:val="22"/>
          <w:szCs w:val="22"/>
        </w:rPr>
        <w:t>Диски с классическими и современными музыкальными произведениями, детскими песнями, вальсами, этюдами, русскими народными песнями.</w:t>
      </w:r>
    </w:p>
    <w:p w:rsidR="002B0DB9" w:rsidRDefault="002B0DB9" w:rsidP="002B0DB9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детские музыкальные инструменты: металлофон большой, металлофоны малые (5), ксилофон (2), бубны (13), маракасы, деревянные палочки (32), трещотки (2), гусли (3),   гармонь,  колокольчики металлические (21), колокольчики </w:t>
      </w:r>
      <w:proofErr w:type="spellStart"/>
      <w:r>
        <w:rPr>
          <w:sz w:val="22"/>
          <w:szCs w:val="22"/>
        </w:rPr>
        <w:t>звуковысотные</w:t>
      </w:r>
      <w:proofErr w:type="spellEnd"/>
      <w:r>
        <w:rPr>
          <w:sz w:val="22"/>
          <w:szCs w:val="22"/>
        </w:rPr>
        <w:t xml:space="preserve"> (6),  бубенчики (13), ложки деревянные (50), погремушки (20), кубики (20), музыкальный молоток, тарелки ударные, гитара.</w:t>
      </w:r>
      <w:proofErr w:type="gramEnd"/>
    </w:p>
    <w:p w:rsidR="002B0DB9" w:rsidRDefault="002B0DB9" w:rsidP="002B0DB9">
      <w:pPr>
        <w:jc w:val="both"/>
        <w:rPr>
          <w:sz w:val="22"/>
          <w:szCs w:val="22"/>
        </w:rPr>
      </w:pPr>
      <w:r>
        <w:rPr>
          <w:sz w:val="22"/>
          <w:szCs w:val="22"/>
        </w:rPr>
        <w:t>звучащие игрушки: апельсин, ягодка и др.</w:t>
      </w:r>
    </w:p>
    <w:p w:rsidR="002B0DB9" w:rsidRDefault="002B0DB9" w:rsidP="002B0DB9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игрушки для проведения занятий с детьми: медведи, кошки, собачки, лиса, </w:t>
      </w:r>
      <w:proofErr w:type="spellStart"/>
      <w:r>
        <w:rPr>
          <w:sz w:val="22"/>
          <w:szCs w:val="22"/>
        </w:rPr>
        <w:t>Хрюша</w:t>
      </w:r>
      <w:proofErr w:type="spellEnd"/>
      <w:r>
        <w:rPr>
          <w:sz w:val="22"/>
          <w:szCs w:val="22"/>
        </w:rPr>
        <w:t xml:space="preserve">, Степашка, Микки Маус, волчонок, зайцы, лев, тигр, обезьянки, жираф, петушок, утята, слоны, олененок, ежик, мышка, барашек, Тролль, кот Леопольд.; куклы (5), </w:t>
      </w:r>
      <w:proofErr w:type="spellStart"/>
      <w:r>
        <w:rPr>
          <w:sz w:val="22"/>
          <w:szCs w:val="22"/>
        </w:rPr>
        <w:t>Карлсон</w:t>
      </w:r>
      <w:proofErr w:type="spellEnd"/>
      <w:r>
        <w:rPr>
          <w:sz w:val="22"/>
          <w:szCs w:val="22"/>
        </w:rPr>
        <w:t>, Петрушка (</w:t>
      </w:r>
      <w:proofErr w:type="spellStart"/>
      <w:r>
        <w:rPr>
          <w:sz w:val="22"/>
          <w:szCs w:val="22"/>
        </w:rPr>
        <w:t>би</w:t>
      </w:r>
      <w:proofErr w:type="spellEnd"/>
      <w:r>
        <w:rPr>
          <w:sz w:val="22"/>
          <w:szCs w:val="22"/>
        </w:rPr>
        <w:t>-ба-</w:t>
      </w:r>
      <w:proofErr w:type="spellStart"/>
      <w:r>
        <w:rPr>
          <w:sz w:val="22"/>
          <w:szCs w:val="22"/>
        </w:rPr>
        <w:t>бо</w:t>
      </w:r>
      <w:proofErr w:type="spellEnd"/>
      <w:r>
        <w:rPr>
          <w:sz w:val="22"/>
          <w:szCs w:val="22"/>
        </w:rPr>
        <w:t>), собака большая.</w:t>
      </w:r>
      <w:proofErr w:type="gramEnd"/>
    </w:p>
    <w:p w:rsidR="002B0DB9" w:rsidRDefault="002B0DB9" w:rsidP="002B0DB9">
      <w:pPr>
        <w:jc w:val="both"/>
        <w:rPr>
          <w:sz w:val="22"/>
          <w:szCs w:val="22"/>
        </w:rPr>
      </w:pPr>
      <w:r>
        <w:rPr>
          <w:sz w:val="22"/>
          <w:szCs w:val="22"/>
        </w:rPr>
        <w:t>Демонстрационный материал: портреты композиторов, иллюстрации «Времена года»  и др.</w:t>
      </w:r>
    </w:p>
    <w:p w:rsidR="002B0DB9" w:rsidRDefault="002B0DB9" w:rsidP="002B0D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Музыкально-дидактические игры: </w:t>
      </w:r>
      <w:proofErr w:type="gramStart"/>
      <w:r>
        <w:rPr>
          <w:sz w:val="22"/>
          <w:szCs w:val="22"/>
        </w:rPr>
        <w:t xml:space="preserve">«Спой песню вместе с тучкой», »Солнышко и дождик», «Поющие тропинки», «Чей голосок»,  «Птицы и птенчики», «Игра с нитками», «Веселые звери», «Паровозик», «Бубенчики», «Угадай песенку»; звуковая лесенка «Качели». </w:t>
      </w:r>
      <w:proofErr w:type="gramEnd"/>
    </w:p>
    <w:p w:rsidR="002B0DB9" w:rsidRDefault="002B0DB9" w:rsidP="002B0DB9">
      <w:pPr>
        <w:numPr>
          <w:ilvl w:val="0"/>
          <w:numId w:val="1"/>
        </w:numPr>
        <w:autoSpaceDE w:val="0"/>
        <w:autoSpaceDN w:val="0"/>
        <w:adjustRightInd w:val="0"/>
        <w:ind w:left="459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Оборудование для театрализованной деятельности:</w:t>
      </w:r>
    </w:p>
    <w:p w:rsidR="002B0DB9" w:rsidRDefault="002B0DB9" w:rsidP="002B0D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Костюмы взрослые: </w:t>
      </w:r>
      <w:proofErr w:type="gramStart"/>
      <w:r>
        <w:rPr>
          <w:sz w:val="22"/>
          <w:szCs w:val="22"/>
        </w:rPr>
        <w:t>Дед Мороз, Снегурочка, Осень, Весна, Зима, Золушка, Баба Яга, Снеговик, Клоун, Лягушка, Медведь, Царь, Плащ Кощея,  русские сарафаны.</w:t>
      </w:r>
      <w:proofErr w:type="gramEnd"/>
    </w:p>
    <w:p w:rsidR="002B0DB9" w:rsidRDefault="002B0DB9" w:rsidP="002B0D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Костюмы детские: </w:t>
      </w:r>
      <w:proofErr w:type="gramStart"/>
      <w:r>
        <w:rPr>
          <w:sz w:val="22"/>
          <w:szCs w:val="22"/>
        </w:rPr>
        <w:t>Лиса, Зайцы, Собака, Медведь, Пингвины, Птицы (разные), свинки, утки (2шт), русские сарафаны, военная форма для мальчиков (6шт), косоворотки и др.</w:t>
      </w:r>
      <w:proofErr w:type="gramEnd"/>
    </w:p>
    <w:p w:rsidR="002B0DB9" w:rsidRDefault="002B0DB9" w:rsidP="002B0DB9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Детали костюмов: маски животных, венки, короны, кокошники, пилотки, платочки, бескозырки, ободки с изображением птиц, овощей, грибов, парики, шапочки (репка, божья коровка, белка, кошка, еж, волк), крылья бабочек, птиц,  лапти, калоши, колпак Петрушки, шляпки, шляпки мухоморов (10), накидки цветные.</w:t>
      </w:r>
      <w:proofErr w:type="gramEnd"/>
    </w:p>
    <w:p w:rsidR="002B0DB9" w:rsidRDefault="002B0DB9" w:rsidP="002B0D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Атрибуты для игр и декораций: цветные платочки, цветы искусственные, листья из картона, корзины большие и малые,  грибочки деревянные, туесок, шарфики шифоновые,  коробочки подарочные,  клинки богатырей (11), елки новогодние - 4 (большие, средние, маленькие), голова лошади, балалайки из фанеры (5), морковки тряпичные (15), метелки снеговиков (12), ведра для снеговиков (12), снежный ком (1), снежки (20), </w:t>
      </w:r>
      <w:proofErr w:type="gramStart"/>
      <w:r>
        <w:rPr>
          <w:sz w:val="22"/>
          <w:szCs w:val="22"/>
        </w:rPr>
        <w:t>дождик</w:t>
      </w:r>
      <w:proofErr w:type="gramEnd"/>
      <w:r>
        <w:rPr>
          <w:sz w:val="22"/>
          <w:szCs w:val="22"/>
        </w:rPr>
        <w:t xml:space="preserve"> блестящий на палочке (40), дождик цветной на палочке (10), мячики для сухого бассейна цветные(50)</w:t>
      </w:r>
    </w:p>
    <w:p w:rsidR="00BF4942" w:rsidRDefault="002B0DB9" w:rsidP="002B0DB9">
      <w:r>
        <w:rPr>
          <w:sz w:val="22"/>
          <w:szCs w:val="22"/>
        </w:rPr>
        <w:t>Ширмы (большая и малая), домики плоскостные (2), сундук деревянный(2шт)</w:t>
      </w:r>
      <w:bookmarkStart w:id="0" w:name="_GoBack"/>
      <w:bookmarkEnd w:id="0"/>
    </w:p>
    <w:sectPr w:rsidR="00BF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2179B"/>
    <w:multiLevelType w:val="hybridMultilevel"/>
    <w:tmpl w:val="22021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30"/>
    <w:rsid w:val="002B0DB9"/>
    <w:rsid w:val="00536930"/>
    <w:rsid w:val="00B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9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2023-07-05T08:36:00Z</dcterms:created>
  <dcterms:modified xsi:type="dcterms:W3CDTF">2023-07-05T08:36:00Z</dcterms:modified>
</cp:coreProperties>
</file>